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1739" w14:textId="77777777" w:rsidR="00881954" w:rsidRDefault="00881954" w:rsidP="00881954">
      <w:pPr>
        <w:pStyle w:val="Standard"/>
        <w:spacing w:before="240"/>
        <w:ind w:left="1416" w:firstLine="708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Klauzula informacyjna RODO (dla rodziców)</w:t>
      </w:r>
    </w:p>
    <w:p w14:paraId="187FD4FA" w14:textId="77777777" w:rsidR="00881954" w:rsidRDefault="00881954" w:rsidP="00881954">
      <w:pPr>
        <w:pStyle w:val="Standard"/>
        <w:spacing w:before="240"/>
        <w:jc w:val="center"/>
        <w:rPr>
          <w:rFonts w:eastAsia="Calibri" w:cs="Calibri"/>
        </w:rPr>
      </w:pPr>
    </w:p>
    <w:p w14:paraId="7B1A4A8A" w14:textId="77777777" w:rsidR="00881954" w:rsidRDefault="00881954" w:rsidP="00881954">
      <w:pPr>
        <w:pStyle w:val="Standard"/>
        <w:spacing w:before="240"/>
        <w:ind w:left="397" w:right="-113"/>
        <w:jc w:val="center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3AAA9A87" w14:textId="77777777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administratorem Państwa danych osobowych oraz danych Państwa dzieci jest </w:t>
      </w:r>
      <w:r>
        <w:rPr>
          <w:rFonts w:eastAsia="Calibri" w:cs="Calibri"/>
          <w:sz w:val="20"/>
          <w:szCs w:val="20"/>
          <w:u w:val="single"/>
        </w:rPr>
        <w:t>Publiczne Przedszkole                     w Krzemieniewie, ul. Spółdzielcza 48, 64-120 Krzemieniewo.</w:t>
      </w:r>
    </w:p>
    <w:p w14:paraId="3DF6F367" w14:textId="77777777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Inspektorem ochrony danych jest Pani Katarzyna Jakubowska-</w:t>
      </w:r>
      <w:proofErr w:type="spellStart"/>
      <w:r>
        <w:rPr>
          <w:rFonts w:eastAsia="Calibri" w:cs="Calibri"/>
          <w:sz w:val="20"/>
          <w:szCs w:val="20"/>
        </w:rPr>
        <w:t>Rozwalka</w:t>
      </w:r>
      <w:proofErr w:type="spellEnd"/>
      <w:r>
        <w:rPr>
          <w:rFonts w:eastAsia="Calibri" w:cs="Calibri"/>
          <w:sz w:val="20"/>
          <w:szCs w:val="20"/>
        </w:rPr>
        <w:t>, z którym mogą  się Państwo  skontaktować pod adresem e-mail: kas5@poczta.onet.pl</w:t>
      </w:r>
    </w:p>
    <w:p w14:paraId="45E47F66" w14:textId="77777777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Dane osobowe  przetwarzane są  na podstawie art. 6 ust. 1 lit. c ogólnego rozporządzenia j/w o ochronie danych  w celu realizacji zadań ustawowych, określonych m.in. w Ustawie – Prawo oświatowe z dn. 14 grudnia 2016 r. (Dz. U. z 2017 r., poz. 59, Ustawie o systemie oświaty z dnia 7 września 1991 r. (Dz. U. z 2017 r., poz. 2198) oraz Ustawie z dnia 15 kwietnia 2011 r. o systemie informacji oświatowej (</w:t>
      </w:r>
      <w:proofErr w:type="spellStart"/>
      <w:r>
        <w:rPr>
          <w:rFonts w:eastAsia="Calibri" w:cs="Calibri"/>
          <w:sz w:val="20"/>
          <w:szCs w:val="20"/>
        </w:rPr>
        <w:t>t.j</w:t>
      </w:r>
      <w:proofErr w:type="spellEnd"/>
      <w:r>
        <w:rPr>
          <w:rFonts w:eastAsia="Calibri" w:cs="Calibri"/>
          <w:sz w:val="20"/>
          <w:szCs w:val="20"/>
        </w:rPr>
        <w:t>. Dz.U. 2017, poz.2159) w celu realizacji statutowych zadań dydaktycznych, opiekuńczych i wychowawczych w placówce. W przypadku wizerunku dziecka przetwarzanie odbywa się na zasadzie zgody wyrażonej przez rodzica/opiekuna prawnego tj. na podstawie art. 6 ust. 1 lit. a) Rozporządzenia RODO.</w:t>
      </w:r>
    </w:p>
    <w:p w14:paraId="69F842BF" w14:textId="77777777" w:rsidR="00881954" w:rsidRDefault="00881954" w:rsidP="00881954">
      <w:pPr>
        <w:pStyle w:val="Standard"/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>Państwa</w:t>
      </w:r>
      <w:r>
        <w:rPr>
          <w:rFonts w:eastAsia="Calibri" w:cs="Calibri"/>
          <w:color w:val="auto"/>
          <w:sz w:val="20"/>
          <w:szCs w:val="20"/>
        </w:rPr>
        <w:t xml:space="preserve"> Dane osobowe mogą być udostępniane odbiorcom upoważnionym do ich otrzymywania na podstawie przepisów prawa tj. System Informacji Oświatowych</w:t>
      </w:r>
    </w:p>
    <w:p w14:paraId="7425794B" w14:textId="77777777" w:rsidR="00881954" w:rsidRDefault="00881954" w:rsidP="00881954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Państwa dane osobowe mogą być udostępnianie podmiotom świadczącym na rzecz szkoły  usługi informatyczne, obsługę księgową i kadrową. Państwa dane osobowe mogą być przekazane odpowiednim organom publicznym.</w:t>
      </w:r>
    </w:p>
    <w:p w14:paraId="5CAB1F44" w14:textId="77777777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Państwa dane osobowe oraz dane dzieci  będą przechowywane przez okresy zakreślone w Jednolitym Rzeczowym Wykazie Akt. W przypadku danych przetwarzanych na podstawie zgody przetwarzanie odbywa się do momentu jej wycofania.</w:t>
      </w:r>
    </w:p>
    <w:p w14:paraId="2BDB58A2" w14:textId="77777777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>
        <w:rPr>
          <w:rFonts w:eastAsia="Calibri" w:cs="Calibri"/>
          <w:i/>
          <w:sz w:val="20"/>
          <w:szCs w:val="20"/>
        </w:rPr>
        <w:t xml:space="preserve">(*jeżeli przetwarzanie odbywa się na podstawie zgody) </w:t>
      </w:r>
      <w:r>
        <w:rPr>
          <w:rFonts w:eastAsia="Calibri" w:cs="Calibri"/>
          <w:sz w:val="20"/>
          <w:szCs w:val="20"/>
        </w:rPr>
        <w:t>w dowolnym momencie bez wpływu na zgodność z prawem przetwarzania , którego dokonano na podstawie zgody przed jej cofnięciem;</w:t>
      </w:r>
    </w:p>
    <w:p w14:paraId="18E40C08" w14:textId="77777777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7FAE45D3" w14:textId="77777777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Podanie przez Państwa  danych osobowych jest wymogiem ustawowym i jest obowiązkowe na mocy w/w przepisów Prawa Oświatowego.</w:t>
      </w:r>
    </w:p>
    <w:p w14:paraId="5BB9B553" w14:textId="77777777" w:rsidR="00881954" w:rsidRDefault="00881954" w:rsidP="00881954">
      <w:pPr>
        <w:pStyle w:val="Standard"/>
        <w:spacing w:before="240"/>
        <w:jc w:val="both"/>
        <w:rPr>
          <w:rFonts w:eastAsia="Calibri" w:cs="Calibri"/>
          <w:sz w:val="20"/>
          <w:szCs w:val="20"/>
        </w:rPr>
      </w:pPr>
    </w:p>
    <w:p w14:paraId="7E6E0CC9" w14:textId="56AD79E6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  <w:t>Przyjąłem do wiadomości:</w:t>
      </w:r>
    </w:p>
    <w:p w14:paraId="42F97C67" w14:textId="53949E5A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  <w:t xml:space="preserve">                       …………………………………………  </w:t>
      </w:r>
    </w:p>
    <w:p w14:paraId="532528A2" w14:textId="77777777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 xml:space="preserve">                                                                                                                   ………………………………………………….</w:t>
      </w:r>
    </w:p>
    <w:p w14:paraId="39DF890D" w14:textId="048722A8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 xml:space="preserve">                                                                                                              Podpis rodziców</w:t>
      </w:r>
      <w:r w:rsidR="00E80824">
        <w:rPr>
          <w:rFonts w:eastAsia="Calibri" w:cs="Calibri"/>
          <w:b/>
          <w:color w:val="00000A"/>
          <w:sz w:val="20"/>
        </w:rPr>
        <w:t>/prawnych opiekunów</w:t>
      </w:r>
    </w:p>
    <w:p w14:paraId="5EED80D7" w14:textId="691DD1B7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lastRenderedPageBreak/>
        <w:t xml:space="preserve">                                        </w:t>
      </w:r>
      <w:r>
        <w:rPr>
          <w:rFonts w:eastAsia="Calibri" w:cs="Calibri"/>
          <w:b/>
          <w:color w:val="00000A"/>
          <w:sz w:val="20"/>
        </w:rPr>
        <w:tab/>
      </w:r>
    </w:p>
    <w:p w14:paraId="5874A1D4" w14:textId="77777777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</w:p>
    <w:p w14:paraId="1A107DC0" w14:textId="77777777" w:rsidR="006366BF" w:rsidRDefault="006366BF"/>
    <w:sectPr w:rsidR="0063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7A7"/>
    <w:multiLevelType w:val="multilevel"/>
    <w:tmpl w:val="BB206CC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022380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3D"/>
    <w:rsid w:val="006366BF"/>
    <w:rsid w:val="00881954"/>
    <w:rsid w:val="00B4083D"/>
    <w:rsid w:val="00E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3157"/>
  <w15:chartTrackingRefBased/>
  <w15:docId w15:val="{FE5D9C61-A717-4DB2-BC86-086BA959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1954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4</cp:revision>
  <dcterms:created xsi:type="dcterms:W3CDTF">2023-01-04T08:06:00Z</dcterms:created>
  <dcterms:modified xsi:type="dcterms:W3CDTF">2023-01-24T11:52:00Z</dcterms:modified>
</cp:coreProperties>
</file>